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6F4CF" w14:textId="77777777" w:rsidR="003C73C3" w:rsidRDefault="003C73C3" w:rsidP="00AA3F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BA8151" w14:textId="77777777" w:rsidR="003C73C3" w:rsidRDefault="003C73C3" w:rsidP="00AA3F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FFCB48" w14:textId="77777777" w:rsidR="005B75F7" w:rsidRDefault="00AB6186" w:rsidP="00AA3F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186">
        <w:rPr>
          <w:rFonts w:ascii="Times New Roman" w:hAnsi="Times New Roman" w:cs="Times New Roman"/>
          <w:b/>
          <w:sz w:val="24"/>
          <w:szCs w:val="24"/>
        </w:rPr>
        <w:t xml:space="preserve">Oświadczenie do uzyskania pomocy publicznej dotyczącej zwrotu podatku akcyzowego zawartego </w:t>
      </w:r>
      <w:r w:rsidR="003C73C3">
        <w:rPr>
          <w:rFonts w:ascii="Times New Roman" w:hAnsi="Times New Roman" w:cs="Times New Roman"/>
          <w:b/>
          <w:sz w:val="24"/>
          <w:szCs w:val="24"/>
        </w:rPr>
        <w:br/>
      </w:r>
      <w:r w:rsidRPr="00AB6186">
        <w:rPr>
          <w:rFonts w:ascii="Times New Roman" w:hAnsi="Times New Roman" w:cs="Times New Roman"/>
          <w:b/>
          <w:sz w:val="24"/>
          <w:szCs w:val="24"/>
        </w:rPr>
        <w:t>w cenie oleju napędowego wykorzystywanego do produkcji rolnej.</w:t>
      </w:r>
    </w:p>
    <w:p w14:paraId="6B264E3D" w14:textId="77777777" w:rsidR="00AB6186" w:rsidRDefault="00AB6186" w:rsidP="00AB61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946622" w14:textId="77777777" w:rsidR="00AB6186" w:rsidRDefault="00AB6186" w:rsidP="00AA3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531EF673" w14:textId="77777777" w:rsidR="00AB6186" w:rsidRDefault="00AB6186" w:rsidP="00AA3F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 i nazwisko/Nazwa)</w:t>
      </w:r>
    </w:p>
    <w:p w14:paraId="65E17A48" w14:textId="77777777" w:rsidR="00AB6186" w:rsidRDefault="00AB6186" w:rsidP="00AB6186">
      <w:pPr>
        <w:jc w:val="both"/>
        <w:rPr>
          <w:rFonts w:ascii="Times New Roman" w:hAnsi="Times New Roman" w:cs="Times New Roman"/>
        </w:rPr>
      </w:pPr>
    </w:p>
    <w:p w14:paraId="161D1A90" w14:textId="77777777" w:rsidR="00AB6186" w:rsidRDefault="00AB6186" w:rsidP="00AA3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18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14:paraId="7590CA32" w14:textId="77777777" w:rsidR="00AB6186" w:rsidRDefault="00AB6186" w:rsidP="00AB61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(Adres)</w:t>
      </w:r>
    </w:p>
    <w:p w14:paraId="4EA9CFBB" w14:textId="77777777" w:rsidR="00AB6186" w:rsidRDefault="00AB6186" w:rsidP="00AB61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93249B" w14:textId="77777777" w:rsidR="00AB6186" w:rsidRDefault="00AB6186" w:rsidP="00AA3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1EF028D3" w14:textId="77777777" w:rsidR="00AB6186" w:rsidRDefault="00AB6186" w:rsidP="00AB61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(PESEL lub NIP)</w:t>
      </w:r>
    </w:p>
    <w:p w14:paraId="7E5AEA4F" w14:textId="77777777" w:rsidR="00AB6186" w:rsidRDefault="00AB6186" w:rsidP="00AB6186">
      <w:pPr>
        <w:jc w:val="both"/>
        <w:rPr>
          <w:rFonts w:ascii="Times New Roman" w:hAnsi="Times New Roman" w:cs="Times New Roman"/>
        </w:rPr>
      </w:pPr>
    </w:p>
    <w:p w14:paraId="00DBD9BB" w14:textId="77777777" w:rsidR="00AB6186" w:rsidRDefault="00AB6186" w:rsidP="00AA3F9E">
      <w:pPr>
        <w:pStyle w:val="Akapitzlist"/>
        <w:numPr>
          <w:ilvl w:val="0"/>
          <w:numId w:val="2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 prawna beneficjenta pomocy</w:t>
      </w:r>
      <w:r w:rsidR="00AA3F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należy zaznaczyć kod odpowiadający formie prawnej beneficjenta pomocy.</w:t>
      </w:r>
    </w:p>
    <w:p w14:paraId="0D3C8652" w14:textId="77777777" w:rsidR="00AB6186" w:rsidRDefault="00AB6186" w:rsidP="00AB618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8364"/>
        <w:gridCol w:w="992"/>
        <w:gridCol w:w="850"/>
      </w:tblGrid>
      <w:tr w:rsidR="00942E83" w:rsidRPr="00942E83" w14:paraId="790FE3B8" w14:textId="77777777" w:rsidTr="003C73C3">
        <w:tc>
          <w:tcPr>
            <w:tcW w:w="8364" w:type="dxa"/>
          </w:tcPr>
          <w:p w14:paraId="65F9B1C8" w14:textId="77777777" w:rsidR="00942E83" w:rsidRPr="00942E83" w:rsidRDefault="00942E83" w:rsidP="00AB618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42E83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Wyszczególnienie</w:t>
            </w:r>
          </w:p>
        </w:tc>
        <w:tc>
          <w:tcPr>
            <w:tcW w:w="992" w:type="dxa"/>
          </w:tcPr>
          <w:p w14:paraId="372641A0" w14:textId="77777777" w:rsidR="00942E83" w:rsidRPr="00942E83" w:rsidRDefault="00942E83" w:rsidP="00AB618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42E83">
              <w:rPr>
                <w:rFonts w:ascii="Times New Roman" w:hAnsi="Times New Roman" w:cs="Times New Roman"/>
                <w:b/>
              </w:rPr>
              <w:t>Kod</w:t>
            </w:r>
          </w:p>
        </w:tc>
        <w:tc>
          <w:tcPr>
            <w:tcW w:w="850" w:type="dxa"/>
          </w:tcPr>
          <w:p w14:paraId="51B071F0" w14:textId="77777777" w:rsidR="00942E83" w:rsidRPr="00942E83" w:rsidRDefault="00942E83" w:rsidP="00AB618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2E83" w:rsidRPr="00942E83" w14:paraId="194D071C" w14:textId="77777777" w:rsidTr="003C73C3">
        <w:tc>
          <w:tcPr>
            <w:tcW w:w="8364" w:type="dxa"/>
          </w:tcPr>
          <w:p w14:paraId="719FFA62" w14:textId="77777777" w:rsidR="00942E83" w:rsidRPr="00942E83" w:rsidRDefault="00942E83" w:rsidP="00AB618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42E8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Przedsiębiorstwo państwowe</w:t>
            </w:r>
          </w:p>
        </w:tc>
        <w:tc>
          <w:tcPr>
            <w:tcW w:w="992" w:type="dxa"/>
          </w:tcPr>
          <w:p w14:paraId="21557B36" w14:textId="77777777" w:rsidR="00942E83" w:rsidRPr="00EE7FE6" w:rsidRDefault="00942E83" w:rsidP="00AB618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EE7FE6">
              <w:rPr>
                <w:rFonts w:ascii="Times New Roman" w:hAnsi="Times New Roman" w:cs="Times New Roman"/>
              </w:rPr>
              <w:t>1.A</w:t>
            </w:r>
          </w:p>
        </w:tc>
        <w:tc>
          <w:tcPr>
            <w:tcW w:w="850" w:type="dxa"/>
          </w:tcPr>
          <w:p w14:paraId="676498F6" w14:textId="77777777" w:rsidR="00942E83" w:rsidRPr="00942E83" w:rsidRDefault="00942E83" w:rsidP="00AB618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2E83" w:rsidRPr="00942E83" w14:paraId="77EE4AC0" w14:textId="77777777" w:rsidTr="003C73C3">
        <w:tc>
          <w:tcPr>
            <w:tcW w:w="8364" w:type="dxa"/>
          </w:tcPr>
          <w:p w14:paraId="3B168CAC" w14:textId="77777777" w:rsidR="00942E83" w:rsidRPr="00942E83" w:rsidRDefault="00942E83" w:rsidP="00AB618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42E8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Jednoosobowa spółka Skarbu Państwa</w:t>
            </w:r>
          </w:p>
        </w:tc>
        <w:tc>
          <w:tcPr>
            <w:tcW w:w="992" w:type="dxa"/>
          </w:tcPr>
          <w:p w14:paraId="6B1F719B" w14:textId="77777777" w:rsidR="00942E83" w:rsidRPr="00EE7FE6" w:rsidRDefault="00942E83" w:rsidP="00AB618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EE7FE6">
              <w:rPr>
                <w:rFonts w:ascii="Times New Roman" w:hAnsi="Times New Roman" w:cs="Times New Roman"/>
              </w:rPr>
              <w:t>1.B</w:t>
            </w:r>
          </w:p>
        </w:tc>
        <w:tc>
          <w:tcPr>
            <w:tcW w:w="850" w:type="dxa"/>
          </w:tcPr>
          <w:p w14:paraId="30564052" w14:textId="77777777" w:rsidR="00942E83" w:rsidRPr="00942E83" w:rsidRDefault="00942E83" w:rsidP="00AB618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2E83" w:rsidRPr="00942E83" w14:paraId="149EF191" w14:textId="77777777" w:rsidTr="003C73C3">
        <w:tc>
          <w:tcPr>
            <w:tcW w:w="8364" w:type="dxa"/>
          </w:tcPr>
          <w:p w14:paraId="0BB6941A" w14:textId="77777777" w:rsidR="00942E83" w:rsidRPr="00942E83" w:rsidRDefault="00942E83" w:rsidP="00AB618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42E8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Jednoosobowa spółka jednostki samorządu terytorialnego w rozumieniu </w:t>
            </w:r>
            <w:hyperlink r:id="rId5" w:anchor="/document/16798173?cm=DOCUMENT" w:tgtFrame="_blank" w:history="1">
              <w:r w:rsidRPr="00AA3F9E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ustawy</w:t>
              </w:r>
            </w:hyperlink>
            <w:r w:rsidRPr="00942E8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z dnia 20 grudnia 1996 r. o gospodarce komunalnej (Dz. U. z 2016 r. poz. 573, z </w:t>
            </w:r>
            <w:proofErr w:type="spellStart"/>
            <w:r w:rsidRPr="00942E8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późn</w:t>
            </w:r>
            <w:proofErr w:type="spellEnd"/>
            <w:r w:rsidRPr="00942E8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zm.)</w:t>
            </w:r>
          </w:p>
        </w:tc>
        <w:tc>
          <w:tcPr>
            <w:tcW w:w="992" w:type="dxa"/>
          </w:tcPr>
          <w:p w14:paraId="765C4FBB" w14:textId="77777777" w:rsidR="00942E83" w:rsidRPr="00EE7FE6" w:rsidRDefault="00942E83" w:rsidP="00AB618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EE7FE6">
              <w:rPr>
                <w:rFonts w:ascii="Times New Roman" w:hAnsi="Times New Roman" w:cs="Times New Roman"/>
              </w:rPr>
              <w:t>1.C</w:t>
            </w:r>
          </w:p>
        </w:tc>
        <w:tc>
          <w:tcPr>
            <w:tcW w:w="850" w:type="dxa"/>
          </w:tcPr>
          <w:p w14:paraId="4E6BB22B" w14:textId="77777777" w:rsidR="00942E83" w:rsidRPr="00942E83" w:rsidRDefault="00942E83" w:rsidP="00AB618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2E83" w:rsidRPr="00942E83" w14:paraId="0BF16ED9" w14:textId="77777777" w:rsidTr="003C73C3">
        <w:tc>
          <w:tcPr>
            <w:tcW w:w="8364" w:type="dxa"/>
          </w:tcPr>
          <w:p w14:paraId="30A60844" w14:textId="77777777" w:rsidR="00942E83" w:rsidRPr="00942E83" w:rsidRDefault="00942E83" w:rsidP="00AB618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42E8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</w:t>
            </w:r>
            <w:hyperlink r:id="rId6" w:anchor="/document/17337528?cm=DOCUMENT" w:tgtFrame="_blank" w:history="1">
              <w:r w:rsidRPr="00AA3F9E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ustawy</w:t>
              </w:r>
            </w:hyperlink>
            <w:r w:rsidRPr="00942E8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z dnia 16 lutego 2007 r. o ochronie konkurencji i konsumentów (Dz. U. z 2015 r. poz. 184, z </w:t>
            </w:r>
            <w:proofErr w:type="spellStart"/>
            <w:r w:rsidRPr="00942E8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późn</w:t>
            </w:r>
            <w:proofErr w:type="spellEnd"/>
            <w:r w:rsidRPr="00942E8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zm.)</w:t>
            </w:r>
          </w:p>
        </w:tc>
        <w:tc>
          <w:tcPr>
            <w:tcW w:w="992" w:type="dxa"/>
          </w:tcPr>
          <w:p w14:paraId="6C97E235" w14:textId="77777777" w:rsidR="00942E83" w:rsidRPr="00EE7FE6" w:rsidRDefault="00942E83" w:rsidP="00AB618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EE7FE6">
              <w:rPr>
                <w:rFonts w:ascii="Times New Roman" w:hAnsi="Times New Roman" w:cs="Times New Roman"/>
              </w:rPr>
              <w:t>1.D</w:t>
            </w:r>
          </w:p>
        </w:tc>
        <w:tc>
          <w:tcPr>
            <w:tcW w:w="850" w:type="dxa"/>
          </w:tcPr>
          <w:p w14:paraId="19CDEC5D" w14:textId="77777777" w:rsidR="00942E83" w:rsidRPr="00942E83" w:rsidRDefault="00942E83" w:rsidP="00AB618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2E83" w:rsidRPr="00942E83" w14:paraId="32460626" w14:textId="77777777" w:rsidTr="003C73C3">
        <w:tc>
          <w:tcPr>
            <w:tcW w:w="8364" w:type="dxa"/>
          </w:tcPr>
          <w:p w14:paraId="4836441D" w14:textId="77777777" w:rsidR="00942E83" w:rsidRPr="00942E83" w:rsidRDefault="00942E83" w:rsidP="00AB618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42E8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Jednostka sektora finansów publicznych w rozumieniu </w:t>
            </w:r>
            <w:hyperlink r:id="rId7" w:anchor="/document/17569559?cm=DOCUMENT" w:tgtFrame="_blank" w:history="1">
              <w:r w:rsidRPr="00AA3F9E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ustawy</w:t>
              </w:r>
            </w:hyperlink>
            <w:r w:rsidRPr="00942E8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z dnia 27 sierpnia 2009 r. o finansach publicznych (Dz. U. z 2016 r. poz. 1870, z </w:t>
            </w:r>
            <w:proofErr w:type="spellStart"/>
            <w:r w:rsidRPr="00942E8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późn</w:t>
            </w:r>
            <w:proofErr w:type="spellEnd"/>
            <w:r w:rsidRPr="00942E8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zm.)</w:t>
            </w:r>
          </w:p>
        </w:tc>
        <w:tc>
          <w:tcPr>
            <w:tcW w:w="992" w:type="dxa"/>
          </w:tcPr>
          <w:p w14:paraId="64DFD8BC" w14:textId="77777777" w:rsidR="00942E83" w:rsidRPr="00EE7FE6" w:rsidRDefault="00942E83" w:rsidP="00AB618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EE7FE6">
              <w:rPr>
                <w:rFonts w:ascii="Times New Roman" w:hAnsi="Times New Roman" w:cs="Times New Roman"/>
              </w:rPr>
              <w:t>1.E</w:t>
            </w:r>
          </w:p>
        </w:tc>
        <w:tc>
          <w:tcPr>
            <w:tcW w:w="850" w:type="dxa"/>
          </w:tcPr>
          <w:p w14:paraId="7A8A9A15" w14:textId="77777777" w:rsidR="00942E83" w:rsidRPr="00942E83" w:rsidRDefault="00942E83" w:rsidP="00AB618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2E83" w:rsidRPr="00942E83" w14:paraId="234A3BB7" w14:textId="77777777" w:rsidTr="003C73C3">
        <w:tc>
          <w:tcPr>
            <w:tcW w:w="8364" w:type="dxa"/>
          </w:tcPr>
          <w:p w14:paraId="4366B6A6" w14:textId="77777777" w:rsidR="00942E83" w:rsidRPr="00942E83" w:rsidRDefault="00942E83" w:rsidP="00AB618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42E8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Beneficjent pomocy nienależący do kategorii określonych kodem od 1.A do 1.E</w:t>
            </w:r>
          </w:p>
        </w:tc>
        <w:tc>
          <w:tcPr>
            <w:tcW w:w="992" w:type="dxa"/>
          </w:tcPr>
          <w:p w14:paraId="5679C5C9" w14:textId="77777777" w:rsidR="00942E83" w:rsidRPr="00EE7FE6" w:rsidRDefault="00942E83" w:rsidP="00AB618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EE7F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18A594CD" w14:textId="77777777" w:rsidR="00942E83" w:rsidRPr="00942E83" w:rsidRDefault="00942E83" w:rsidP="00AB618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1E19AA4" w14:textId="77777777" w:rsidR="00AB6186" w:rsidRDefault="00AB6186" w:rsidP="00942E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F68A7F" w14:textId="77777777" w:rsidR="00942E83" w:rsidRDefault="00942E83" w:rsidP="00AA3F9E">
      <w:pPr>
        <w:pStyle w:val="Akapitzlist"/>
        <w:numPr>
          <w:ilvl w:val="0"/>
          <w:numId w:val="2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E8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Wskazanie kategorii przedsiębiorstwa, przy którego użyciu beneficjent pomocy wykonuje działalność w rozumieniu </w:t>
      </w:r>
      <w:hyperlink r:id="rId8" w:anchor="/document/68438190?unitId=zal(I)&amp;cm=DOCUMENT" w:tgtFrame="_blank" w:history="1">
        <w:r w:rsidRPr="00AA3F9E">
          <w:rPr>
            <w:rStyle w:val="Hipercz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załącznika I</w:t>
        </w:r>
      </w:hyperlink>
      <w:r w:rsidRPr="00942E8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do rozporządzenia Komisji (UE) nr 702/2014 z dnia 25 czerwca 2014 r. uznającego niektóre kategorie pomocy w sektorach rolnym i leśnym oraz na obszarach wiejskich za zgodne z rynkiem wewnętrznym w zastosowaniu art. 107 i 108 Traktatu </w:t>
      </w:r>
      <w:r w:rsidR="003C73C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br/>
      </w:r>
      <w:r w:rsidRPr="00942E8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o funkcjonowaniu Unii Europejskiej (Dz. Urz. UE L 193 z 01.07.2014, str. 1) - należy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zaznaczyć</w:t>
      </w:r>
      <w:r w:rsidRPr="00942E8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odpowiedni kod.</w:t>
      </w:r>
      <w:r w:rsidRPr="00942E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2C3354" w14:textId="77777777" w:rsidR="00AA3F9E" w:rsidRPr="00942E83" w:rsidRDefault="00AA3F9E" w:rsidP="00AA3F9E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8359"/>
        <w:gridCol w:w="992"/>
        <w:gridCol w:w="850"/>
      </w:tblGrid>
      <w:tr w:rsidR="00942E83" w:rsidRPr="0030118F" w14:paraId="0FC38F1A" w14:textId="77777777" w:rsidTr="003C73C3">
        <w:tc>
          <w:tcPr>
            <w:tcW w:w="8359" w:type="dxa"/>
          </w:tcPr>
          <w:p w14:paraId="19BA0DD6" w14:textId="77777777" w:rsidR="00942E83" w:rsidRPr="0030118F" w:rsidRDefault="00942E83" w:rsidP="00AB6186">
            <w:pPr>
              <w:jc w:val="both"/>
              <w:rPr>
                <w:rFonts w:ascii="Times New Roman" w:hAnsi="Times New Roman" w:cs="Times New Roman"/>
              </w:rPr>
            </w:pPr>
            <w:r w:rsidRPr="0030118F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Wyszczególnienie</w:t>
            </w:r>
            <w:r w:rsidR="0030118F">
              <w:rPr>
                <w:rFonts w:ascii="Times New Roman" w:hAnsi="Times New Roman" w:cs="Times New Roman"/>
                <w:b/>
                <w:bCs/>
                <w:color w:val="333333"/>
                <w:vertAlign w:val="superscript"/>
              </w:rPr>
              <w:t>1</w:t>
            </w:r>
            <w:r w:rsidRPr="0030118F">
              <w:rPr>
                <w:rFonts w:ascii="Times New Roman" w:hAnsi="Times New Roman" w:cs="Times New Roman"/>
                <w:b/>
                <w:bCs/>
                <w:color w:val="333333"/>
                <w:vertAlign w:val="superscript"/>
              </w:rPr>
              <w:t>)</w:t>
            </w:r>
          </w:p>
        </w:tc>
        <w:tc>
          <w:tcPr>
            <w:tcW w:w="992" w:type="dxa"/>
          </w:tcPr>
          <w:p w14:paraId="11B18903" w14:textId="77777777" w:rsidR="00942E83" w:rsidRPr="00EE7FE6" w:rsidRDefault="00942E83" w:rsidP="00AB61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7FE6">
              <w:rPr>
                <w:rFonts w:ascii="Times New Roman" w:hAnsi="Times New Roman" w:cs="Times New Roman"/>
                <w:b/>
              </w:rPr>
              <w:t>Kod</w:t>
            </w:r>
          </w:p>
        </w:tc>
        <w:tc>
          <w:tcPr>
            <w:tcW w:w="850" w:type="dxa"/>
          </w:tcPr>
          <w:p w14:paraId="62E1E964" w14:textId="77777777" w:rsidR="00942E83" w:rsidRPr="0030118F" w:rsidRDefault="00942E83" w:rsidP="00AB61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2E83" w:rsidRPr="0030118F" w14:paraId="0B79F1F6" w14:textId="77777777" w:rsidTr="003C73C3">
        <w:tc>
          <w:tcPr>
            <w:tcW w:w="8359" w:type="dxa"/>
          </w:tcPr>
          <w:p w14:paraId="5C558FE4" w14:textId="77777777" w:rsidR="00942E83" w:rsidRPr="0030118F" w:rsidRDefault="00942E83" w:rsidP="00AB6186">
            <w:pPr>
              <w:jc w:val="both"/>
              <w:rPr>
                <w:rFonts w:ascii="Times New Roman" w:hAnsi="Times New Roman" w:cs="Times New Roman"/>
              </w:rPr>
            </w:pPr>
            <w:r w:rsidRPr="0030118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mikroprzedsiębiorstwo</w:t>
            </w:r>
          </w:p>
        </w:tc>
        <w:tc>
          <w:tcPr>
            <w:tcW w:w="992" w:type="dxa"/>
          </w:tcPr>
          <w:p w14:paraId="597E078D" w14:textId="77777777" w:rsidR="00942E83" w:rsidRPr="0030118F" w:rsidRDefault="00942E83" w:rsidP="00AB6186">
            <w:pPr>
              <w:jc w:val="both"/>
              <w:rPr>
                <w:rFonts w:ascii="Times New Roman" w:hAnsi="Times New Roman" w:cs="Times New Roman"/>
              </w:rPr>
            </w:pPr>
            <w:r w:rsidRPr="003011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52F49160" w14:textId="77777777" w:rsidR="00942E83" w:rsidRPr="0030118F" w:rsidRDefault="00942E83" w:rsidP="00AB61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2E83" w:rsidRPr="0030118F" w14:paraId="1F6148B1" w14:textId="77777777" w:rsidTr="003C73C3">
        <w:tc>
          <w:tcPr>
            <w:tcW w:w="8359" w:type="dxa"/>
          </w:tcPr>
          <w:p w14:paraId="604414ED" w14:textId="77777777" w:rsidR="00942E83" w:rsidRPr="0030118F" w:rsidRDefault="00942E83" w:rsidP="00AB6186">
            <w:pPr>
              <w:jc w:val="both"/>
              <w:rPr>
                <w:rFonts w:ascii="Times New Roman" w:hAnsi="Times New Roman" w:cs="Times New Roman"/>
              </w:rPr>
            </w:pPr>
            <w:r w:rsidRPr="0030118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małe przedsiębiorstwo</w:t>
            </w:r>
          </w:p>
        </w:tc>
        <w:tc>
          <w:tcPr>
            <w:tcW w:w="992" w:type="dxa"/>
          </w:tcPr>
          <w:p w14:paraId="2EE3A888" w14:textId="77777777" w:rsidR="00942E83" w:rsidRPr="0030118F" w:rsidRDefault="00942E83" w:rsidP="00AB6186">
            <w:pPr>
              <w:jc w:val="both"/>
              <w:rPr>
                <w:rFonts w:ascii="Times New Roman" w:hAnsi="Times New Roman" w:cs="Times New Roman"/>
              </w:rPr>
            </w:pPr>
            <w:r w:rsidRPr="003011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6EC53A7A" w14:textId="77777777" w:rsidR="00942E83" w:rsidRPr="0030118F" w:rsidRDefault="00942E83" w:rsidP="00AB61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2E83" w:rsidRPr="0030118F" w14:paraId="67BF368D" w14:textId="77777777" w:rsidTr="003C73C3">
        <w:tc>
          <w:tcPr>
            <w:tcW w:w="8359" w:type="dxa"/>
          </w:tcPr>
          <w:p w14:paraId="722E7734" w14:textId="77777777" w:rsidR="00942E83" w:rsidRPr="0030118F" w:rsidRDefault="00942E83" w:rsidP="00AB6186">
            <w:pPr>
              <w:jc w:val="both"/>
              <w:rPr>
                <w:rFonts w:ascii="Times New Roman" w:hAnsi="Times New Roman" w:cs="Times New Roman"/>
              </w:rPr>
            </w:pPr>
            <w:r w:rsidRPr="0030118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średnie przedsiębiorstwo</w:t>
            </w:r>
          </w:p>
        </w:tc>
        <w:tc>
          <w:tcPr>
            <w:tcW w:w="992" w:type="dxa"/>
          </w:tcPr>
          <w:p w14:paraId="7B9FFBF9" w14:textId="77777777" w:rsidR="00942E83" w:rsidRPr="0030118F" w:rsidRDefault="00942E83" w:rsidP="00AB6186">
            <w:pPr>
              <w:jc w:val="both"/>
              <w:rPr>
                <w:rFonts w:ascii="Times New Roman" w:hAnsi="Times New Roman" w:cs="Times New Roman"/>
              </w:rPr>
            </w:pPr>
            <w:r w:rsidRPr="003011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439289DA" w14:textId="77777777" w:rsidR="00942E83" w:rsidRPr="0030118F" w:rsidRDefault="00942E83" w:rsidP="00AB61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2E83" w:rsidRPr="0030118F" w14:paraId="2C8EA31C" w14:textId="77777777" w:rsidTr="003C73C3">
        <w:tc>
          <w:tcPr>
            <w:tcW w:w="8359" w:type="dxa"/>
          </w:tcPr>
          <w:p w14:paraId="2D9CAE91" w14:textId="77777777" w:rsidR="00942E83" w:rsidRPr="0030118F" w:rsidRDefault="00942E83" w:rsidP="00AB6186">
            <w:pPr>
              <w:jc w:val="both"/>
              <w:rPr>
                <w:rFonts w:ascii="Times New Roman" w:hAnsi="Times New Roman" w:cs="Times New Roman"/>
              </w:rPr>
            </w:pPr>
            <w:r w:rsidRPr="0030118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przedsiębiorstwo nienależące do żadnej z powyższych kategorii</w:t>
            </w:r>
          </w:p>
        </w:tc>
        <w:tc>
          <w:tcPr>
            <w:tcW w:w="992" w:type="dxa"/>
          </w:tcPr>
          <w:p w14:paraId="6EE1C75E" w14:textId="77777777" w:rsidR="00942E83" w:rsidRPr="0030118F" w:rsidRDefault="00942E83" w:rsidP="00AB6186">
            <w:pPr>
              <w:jc w:val="both"/>
              <w:rPr>
                <w:rFonts w:ascii="Times New Roman" w:hAnsi="Times New Roman" w:cs="Times New Roman"/>
              </w:rPr>
            </w:pPr>
            <w:r w:rsidRPr="003011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66AA410E" w14:textId="77777777" w:rsidR="00942E83" w:rsidRPr="0030118F" w:rsidRDefault="00942E83" w:rsidP="00AB61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71427A9" w14:textId="77777777" w:rsidR="00AB6186" w:rsidRDefault="00AB6186" w:rsidP="00AB6186">
      <w:pPr>
        <w:jc w:val="both"/>
        <w:rPr>
          <w:rFonts w:ascii="Times New Roman" w:hAnsi="Times New Roman" w:cs="Times New Roman"/>
        </w:rPr>
      </w:pPr>
    </w:p>
    <w:p w14:paraId="5B426AF7" w14:textId="77777777" w:rsidR="0030118F" w:rsidRPr="0030118F" w:rsidRDefault="0030118F" w:rsidP="00301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30118F">
        <w:rPr>
          <w:rFonts w:ascii="Times New Roman" w:eastAsia="Times New Roman" w:hAnsi="Times New Roman" w:cs="Times New Roman"/>
          <w:b/>
          <w:color w:val="333333"/>
          <w:sz w:val="24"/>
          <w:szCs w:val="24"/>
          <w:vertAlign w:val="superscript"/>
          <w:lang w:eastAsia="pl-PL"/>
        </w:rPr>
        <w:t>1)</w:t>
      </w:r>
      <w:r w:rsidR="00AA3F9E">
        <w:rPr>
          <w:rFonts w:ascii="Times New Roman" w:eastAsia="Times New Roman" w:hAnsi="Times New Roman" w:cs="Times New Roman"/>
          <w:color w:val="333333"/>
          <w:lang w:eastAsia="pl-PL"/>
        </w:rPr>
        <w:t xml:space="preserve"> </w:t>
      </w:r>
      <w:r w:rsidRPr="0030118F">
        <w:rPr>
          <w:rFonts w:ascii="Times New Roman" w:eastAsia="Times New Roman" w:hAnsi="Times New Roman" w:cs="Times New Roman"/>
          <w:color w:val="333333"/>
          <w:lang w:eastAsia="pl-PL"/>
        </w:rPr>
        <w:t>W ramach kategorii MŚP mikroprzedsiębiorstwo definiuje się jako przedsiębiorstwo zatrudniające mniej niż 10 pracowników i którego roczny obrót lub całkowity bilans roczny nie przekracza 2 mln EUR.</w:t>
      </w:r>
    </w:p>
    <w:p w14:paraId="1E0E6737" w14:textId="77777777" w:rsidR="0030118F" w:rsidRPr="0030118F" w:rsidRDefault="0030118F" w:rsidP="00301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     </w:t>
      </w:r>
      <w:r w:rsidRPr="0030118F">
        <w:rPr>
          <w:rFonts w:ascii="Times New Roman" w:eastAsia="Times New Roman" w:hAnsi="Times New Roman" w:cs="Times New Roman"/>
          <w:color w:val="333333"/>
          <w:lang w:eastAsia="pl-PL"/>
        </w:rPr>
        <w:t>W kategorii MŚP małe przedsiębiorstwo definiuje się jako przedsiębiorstwo zatrudniające mniej niż 50 pracowników i którego roczny obrót lub całkowity bilans roczny nie przekracza 10 milionów EUR.</w:t>
      </w:r>
    </w:p>
    <w:p w14:paraId="299A6885" w14:textId="77777777" w:rsidR="0030118F" w:rsidRDefault="0030118F" w:rsidP="00301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     </w:t>
      </w:r>
      <w:r w:rsidRPr="0030118F">
        <w:rPr>
          <w:rFonts w:ascii="Times New Roman" w:eastAsia="Times New Roman" w:hAnsi="Times New Roman" w:cs="Times New Roman"/>
          <w:color w:val="333333"/>
          <w:lang w:eastAsia="pl-PL"/>
        </w:rPr>
        <w:t>Do kategorii mikroprzedsiębiorstw oraz małych i średnich przedsiębiorstw (MŚP) należą przedsiębiorstwa, które zatrudniają mniej niż 250 pracowników i których roczny obrót nie przekracza 50 mln EUR lub których całkowity bilans roczny nie przekracza 43 mln EUR.</w:t>
      </w:r>
    </w:p>
    <w:p w14:paraId="23A8915B" w14:textId="77777777" w:rsidR="00EE7FE6" w:rsidRDefault="00EE7FE6" w:rsidP="00301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</w:p>
    <w:p w14:paraId="14DD1E23" w14:textId="77777777" w:rsidR="00AA3F9E" w:rsidRDefault="00AA3F9E" w:rsidP="00301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</w:p>
    <w:p w14:paraId="01D9E289" w14:textId="77777777" w:rsidR="00AA3F9E" w:rsidRDefault="00AA3F9E" w:rsidP="00301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</w:p>
    <w:p w14:paraId="1ED44FA1" w14:textId="77777777" w:rsidR="00AA3F9E" w:rsidRDefault="00AA3F9E" w:rsidP="00301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</w:p>
    <w:p w14:paraId="51FF8D42" w14:textId="77777777" w:rsidR="00EE7FE6" w:rsidRPr="00EE7FE6" w:rsidRDefault="00EE7FE6" w:rsidP="00AA3F9E">
      <w:pPr>
        <w:pStyle w:val="Akapitzlist"/>
        <w:numPr>
          <w:ilvl w:val="0"/>
          <w:numId w:val="2"/>
        </w:numPr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EE7FE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 xml:space="preserve">Klasa PKD - należy podać klasę działalności (4 pierwsze znaki), w związku z którą beneficjent otrzymał pomoc, określoną zgodnie z </w:t>
      </w:r>
      <w:hyperlink r:id="rId9" w:anchor="/document/17399246?cm=DOCUMENT" w:tgtFrame="_blank" w:history="1">
        <w:r w:rsidRPr="003C73C3">
          <w:rPr>
            <w:rStyle w:val="Hipercz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rozporządzeniem</w:t>
        </w:r>
      </w:hyperlink>
      <w:r w:rsidRPr="003C73C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R</w:t>
      </w:r>
      <w:r w:rsidRPr="00EE7FE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ady Ministrów z dnia 24 grudnia </w:t>
      </w:r>
      <w:proofErr w:type="gramStart"/>
      <w:r w:rsidR="003C73C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2007</w:t>
      </w:r>
      <w:r w:rsidRPr="00EE7FE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r.</w:t>
      </w:r>
      <w:proofErr w:type="gramEnd"/>
      <w:r w:rsidRPr="00EE7FE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w sprawie Polskiej Klasyfikacji Działalności (PKD) (Dz. U. poz. 1885 oraz z 2009 r. poz. 489)</w:t>
      </w:r>
    </w:p>
    <w:p w14:paraId="53DB0F8B" w14:textId="77777777" w:rsidR="00EE7FE6" w:rsidRPr="00EE7FE6" w:rsidRDefault="00EE7FE6" w:rsidP="00EE7FE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15F016EC" w14:textId="77777777" w:rsidR="00EE7FE6" w:rsidRDefault="00EE7FE6" w:rsidP="00EE7FE6">
      <w:pPr>
        <w:pStyle w:val="Akapitzlist"/>
        <w:spacing w:after="0" w:line="240" w:lineRule="auto"/>
        <w:ind w:left="426"/>
        <w:jc w:val="both"/>
        <w:rPr>
          <w:rFonts w:ascii="Open Sans" w:hAnsi="Open Sans"/>
          <w:color w:val="333333"/>
          <w:shd w:val="clear" w:color="auto" w:fill="FFFFFF"/>
        </w:rPr>
      </w:pPr>
    </w:p>
    <w:p w14:paraId="36AC23E4" w14:textId="77777777" w:rsidR="00EE7FE6" w:rsidRDefault="00EE7FE6" w:rsidP="00EE7FE6">
      <w:pPr>
        <w:pStyle w:val="Akapitzlist"/>
        <w:spacing w:after="0" w:line="240" w:lineRule="auto"/>
        <w:ind w:left="426"/>
        <w:jc w:val="both"/>
        <w:rPr>
          <w:rFonts w:ascii="Open Sans" w:hAnsi="Open Sans"/>
          <w:color w:val="333333"/>
          <w:shd w:val="clear" w:color="auto" w:fill="FFFFFF"/>
        </w:rPr>
      </w:pPr>
      <w:r>
        <w:rPr>
          <w:rFonts w:ascii="Open Sans" w:hAnsi="Open Sans"/>
          <w:color w:val="333333"/>
          <w:shd w:val="clear" w:color="auto" w:fill="FFFFFF"/>
        </w:rPr>
        <w:t>……………………………………</w:t>
      </w:r>
    </w:p>
    <w:p w14:paraId="04E9B899" w14:textId="77777777" w:rsidR="00EE7FE6" w:rsidRPr="003C73C3" w:rsidRDefault="00EE7FE6" w:rsidP="003C73C3">
      <w:pPr>
        <w:spacing w:after="0" w:line="240" w:lineRule="auto"/>
        <w:jc w:val="both"/>
        <w:rPr>
          <w:rFonts w:ascii="Open Sans" w:hAnsi="Open Sans"/>
          <w:color w:val="333333"/>
          <w:shd w:val="clear" w:color="auto" w:fill="FFFFFF"/>
        </w:rPr>
      </w:pPr>
      <w:r w:rsidRPr="003C73C3">
        <w:rPr>
          <w:rFonts w:ascii="Open Sans" w:hAnsi="Open Sans"/>
          <w:color w:val="333333"/>
          <w:shd w:val="clear" w:color="auto" w:fill="FFFFFF"/>
        </w:rPr>
        <w:tab/>
      </w:r>
      <w:r w:rsidRPr="003C73C3">
        <w:rPr>
          <w:rFonts w:ascii="Open Sans" w:hAnsi="Open Sans"/>
          <w:color w:val="333333"/>
          <w:shd w:val="clear" w:color="auto" w:fill="FFFFFF"/>
        </w:rPr>
        <w:tab/>
      </w:r>
      <w:r w:rsidRPr="003C73C3">
        <w:rPr>
          <w:rFonts w:ascii="Open Sans" w:hAnsi="Open Sans"/>
          <w:color w:val="333333"/>
          <w:shd w:val="clear" w:color="auto" w:fill="FFFFFF"/>
        </w:rPr>
        <w:tab/>
      </w:r>
      <w:r w:rsidRPr="003C73C3">
        <w:rPr>
          <w:rFonts w:ascii="Open Sans" w:hAnsi="Open Sans"/>
          <w:color w:val="333333"/>
          <w:shd w:val="clear" w:color="auto" w:fill="FFFFFF"/>
        </w:rPr>
        <w:tab/>
      </w:r>
      <w:r w:rsidRPr="003C73C3">
        <w:rPr>
          <w:rFonts w:ascii="Open Sans" w:hAnsi="Open Sans"/>
          <w:color w:val="333333"/>
          <w:shd w:val="clear" w:color="auto" w:fill="FFFFFF"/>
        </w:rPr>
        <w:tab/>
      </w:r>
      <w:r w:rsidRPr="003C73C3">
        <w:rPr>
          <w:rFonts w:ascii="Open Sans" w:hAnsi="Open Sans"/>
          <w:color w:val="333333"/>
          <w:shd w:val="clear" w:color="auto" w:fill="FFFFFF"/>
        </w:rPr>
        <w:tab/>
      </w:r>
      <w:r w:rsidRPr="003C73C3">
        <w:rPr>
          <w:rFonts w:ascii="Open Sans" w:hAnsi="Open Sans"/>
          <w:color w:val="333333"/>
          <w:shd w:val="clear" w:color="auto" w:fill="FFFFFF"/>
        </w:rPr>
        <w:tab/>
      </w:r>
      <w:r w:rsidR="00AA3F9E" w:rsidRPr="003C73C3">
        <w:rPr>
          <w:rFonts w:ascii="Open Sans" w:hAnsi="Open Sans"/>
          <w:color w:val="333333"/>
          <w:shd w:val="clear" w:color="auto" w:fill="FFFFFF"/>
        </w:rPr>
        <w:tab/>
      </w:r>
      <w:r w:rsidR="00AA3F9E" w:rsidRPr="003C73C3">
        <w:rPr>
          <w:rFonts w:ascii="Open Sans" w:hAnsi="Open Sans"/>
          <w:color w:val="333333"/>
          <w:shd w:val="clear" w:color="auto" w:fill="FFFFFF"/>
        </w:rPr>
        <w:tab/>
      </w:r>
      <w:r w:rsidR="003C73C3" w:rsidRPr="003C73C3">
        <w:rPr>
          <w:rFonts w:ascii="Open Sans" w:hAnsi="Open Sans"/>
          <w:color w:val="333333"/>
          <w:shd w:val="clear" w:color="auto" w:fill="FFFFFF"/>
        </w:rPr>
        <w:tab/>
      </w:r>
      <w:r w:rsidR="003C73C3" w:rsidRPr="003C73C3">
        <w:rPr>
          <w:rFonts w:ascii="Open Sans" w:hAnsi="Open Sans"/>
          <w:color w:val="333333"/>
          <w:shd w:val="clear" w:color="auto" w:fill="FFFFFF"/>
        </w:rPr>
        <w:tab/>
      </w:r>
      <w:r w:rsidR="003C73C3" w:rsidRPr="003C73C3">
        <w:rPr>
          <w:rFonts w:ascii="Open Sans" w:hAnsi="Open Sans"/>
          <w:color w:val="333333"/>
          <w:shd w:val="clear" w:color="auto" w:fill="FFFFFF"/>
        </w:rPr>
        <w:tab/>
      </w:r>
      <w:r w:rsidR="003C73C3" w:rsidRPr="003C73C3">
        <w:rPr>
          <w:rFonts w:ascii="Open Sans" w:hAnsi="Open Sans"/>
          <w:color w:val="333333"/>
          <w:shd w:val="clear" w:color="auto" w:fill="FFFFFF"/>
        </w:rPr>
        <w:tab/>
      </w:r>
      <w:r w:rsidR="003C73C3" w:rsidRPr="003C73C3">
        <w:rPr>
          <w:rFonts w:ascii="Open Sans" w:hAnsi="Open Sans"/>
          <w:color w:val="333333"/>
          <w:shd w:val="clear" w:color="auto" w:fill="FFFFFF"/>
        </w:rPr>
        <w:tab/>
      </w:r>
      <w:r w:rsidR="003C73C3" w:rsidRPr="003C73C3">
        <w:rPr>
          <w:rFonts w:ascii="Open Sans" w:hAnsi="Open Sans"/>
          <w:color w:val="333333"/>
          <w:shd w:val="clear" w:color="auto" w:fill="FFFFFF"/>
        </w:rPr>
        <w:tab/>
      </w:r>
      <w:r w:rsidR="003C73C3" w:rsidRPr="003C73C3">
        <w:rPr>
          <w:rFonts w:ascii="Open Sans" w:hAnsi="Open Sans"/>
          <w:color w:val="333333"/>
          <w:shd w:val="clear" w:color="auto" w:fill="FFFFFF"/>
        </w:rPr>
        <w:tab/>
      </w:r>
      <w:r w:rsidR="003C73C3" w:rsidRPr="003C73C3">
        <w:rPr>
          <w:rFonts w:ascii="Open Sans" w:hAnsi="Open Sans"/>
          <w:color w:val="333333"/>
          <w:shd w:val="clear" w:color="auto" w:fill="FFFFFF"/>
        </w:rPr>
        <w:tab/>
      </w:r>
      <w:r w:rsidR="003C73C3" w:rsidRPr="003C73C3">
        <w:rPr>
          <w:rFonts w:ascii="Open Sans" w:hAnsi="Open Sans"/>
          <w:color w:val="333333"/>
          <w:shd w:val="clear" w:color="auto" w:fill="FFFFFF"/>
        </w:rPr>
        <w:tab/>
      </w:r>
      <w:r w:rsidR="003C73C3" w:rsidRPr="003C73C3">
        <w:rPr>
          <w:rFonts w:ascii="Open Sans" w:hAnsi="Open Sans"/>
          <w:color w:val="333333"/>
          <w:shd w:val="clear" w:color="auto" w:fill="FFFFFF"/>
        </w:rPr>
        <w:tab/>
      </w:r>
      <w:r w:rsidR="003C73C3" w:rsidRPr="003C73C3">
        <w:rPr>
          <w:rFonts w:ascii="Open Sans" w:hAnsi="Open Sans"/>
          <w:color w:val="333333"/>
          <w:shd w:val="clear" w:color="auto" w:fill="FFFFFF"/>
        </w:rPr>
        <w:tab/>
      </w:r>
      <w:r w:rsidR="003C73C3" w:rsidRPr="003C73C3">
        <w:rPr>
          <w:rFonts w:ascii="Open Sans" w:hAnsi="Open Sans"/>
          <w:color w:val="333333"/>
          <w:shd w:val="clear" w:color="auto" w:fill="FFFFFF"/>
        </w:rPr>
        <w:tab/>
      </w:r>
      <w:r w:rsidR="003C73C3" w:rsidRPr="003C73C3">
        <w:rPr>
          <w:rFonts w:ascii="Open Sans" w:hAnsi="Open Sans"/>
          <w:color w:val="333333"/>
          <w:shd w:val="clear" w:color="auto" w:fill="FFFFFF"/>
        </w:rPr>
        <w:tab/>
      </w:r>
      <w:r w:rsidRPr="003C73C3">
        <w:rPr>
          <w:rFonts w:ascii="Open Sans" w:hAnsi="Open Sans"/>
          <w:color w:val="333333"/>
          <w:shd w:val="clear" w:color="auto" w:fill="FFFFFF"/>
        </w:rPr>
        <w:t>………………………………………………</w:t>
      </w:r>
      <w:r w:rsidR="003C73C3">
        <w:rPr>
          <w:rFonts w:ascii="Open Sans" w:hAnsi="Open Sans"/>
          <w:color w:val="333333"/>
          <w:shd w:val="clear" w:color="auto" w:fill="FFFFFF"/>
        </w:rPr>
        <w:t>….</w:t>
      </w:r>
      <w:r w:rsidRPr="003C73C3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3C73C3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3C73C3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3C73C3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3C73C3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3C73C3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3C73C3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3C73C3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="00AA3F9E" w:rsidRPr="003C73C3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="00AA3F9E" w:rsidRPr="003C73C3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="003C73C3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3C73C3">
        <w:rPr>
          <w:rFonts w:ascii="Times New Roman" w:hAnsi="Times New Roman" w:cs="Times New Roman"/>
          <w:color w:val="333333"/>
          <w:shd w:val="clear" w:color="auto" w:fill="FFFFFF"/>
        </w:rPr>
        <w:t>(data i podpis)</w:t>
      </w:r>
    </w:p>
    <w:p w14:paraId="155B8619" w14:textId="77777777" w:rsidR="0030118F" w:rsidRPr="003C73C3" w:rsidRDefault="00EE7FE6" w:rsidP="00AA3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pl-PL"/>
        </w:rPr>
      </w:pPr>
      <w:r w:rsidRPr="003C73C3">
        <w:rPr>
          <w:rFonts w:ascii="Times New Roman" w:hAnsi="Times New Roman" w:cs="Times New Roman"/>
          <w:b/>
          <w:color w:val="333333"/>
          <w:shd w:val="clear" w:color="auto" w:fill="FFFFFF"/>
        </w:rPr>
        <w:t>Przykładowy wykaz klas PKD</w:t>
      </w:r>
    </w:p>
    <w:tbl>
      <w:tblPr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"/>
        <w:gridCol w:w="9460"/>
      </w:tblGrid>
      <w:tr w:rsidR="00EE7FE6" w:rsidRPr="003C73C3" w14:paraId="70C5D43F" w14:textId="77777777" w:rsidTr="003C73C3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3342F9E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KLASA</w:t>
            </w:r>
          </w:p>
        </w:tc>
        <w:tc>
          <w:tcPr>
            <w:tcW w:w="946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413A5A1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NAZWA GRUPOWANIA</w:t>
            </w:r>
          </w:p>
        </w:tc>
      </w:tr>
      <w:tr w:rsidR="00EE7FE6" w:rsidRPr="003C73C3" w14:paraId="1855B59C" w14:textId="77777777" w:rsidTr="003C73C3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06C6F04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946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AEBEFA8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Uprawy rolne inne niż wieloletnie</w:t>
            </w:r>
          </w:p>
        </w:tc>
      </w:tr>
      <w:tr w:rsidR="00EE7FE6" w:rsidRPr="003C73C3" w14:paraId="2C9612D1" w14:textId="77777777" w:rsidTr="003C73C3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B24D047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01.11</w:t>
            </w:r>
          </w:p>
        </w:tc>
        <w:tc>
          <w:tcPr>
            <w:tcW w:w="946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E570CE2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Uprawa zbóż, roślin strączkowych i roślin oleistych na nasiona, z wyłączeniem ryżu</w:t>
            </w:r>
          </w:p>
        </w:tc>
      </w:tr>
      <w:tr w:rsidR="00EE7FE6" w:rsidRPr="003C73C3" w14:paraId="7EDA3443" w14:textId="77777777" w:rsidTr="003C73C3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45CB82A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01.12</w:t>
            </w:r>
          </w:p>
        </w:tc>
        <w:tc>
          <w:tcPr>
            <w:tcW w:w="946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411EDBD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Uprawa ryżu</w:t>
            </w:r>
          </w:p>
        </w:tc>
      </w:tr>
      <w:tr w:rsidR="00EE7FE6" w:rsidRPr="003C73C3" w14:paraId="28AC8877" w14:textId="77777777" w:rsidTr="003C73C3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413EEEB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01.13</w:t>
            </w:r>
          </w:p>
        </w:tc>
        <w:tc>
          <w:tcPr>
            <w:tcW w:w="946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BC17B85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Uprawa warzyw, włączając melony oraz uprawa roślin korzeniowych i roślin bulwiastych</w:t>
            </w:r>
          </w:p>
        </w:tc>
      </w:tr>
      <w:tr w:rsidR="00EE7FE6" w:rsidRPr="003C73C3" w14:paraId="6E772E38" w14:textId="77777777" w:rsidTr="003C73C3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DFC0D53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01.14</w:t>
            </w:r>
          </w:p>
        </w:tc>
        <w:tc>
          <w:tcPr>
            <w:tcW w:w="946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9983006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Uprawa trzciny cukrowej</w:t>
            </w:r>
          </w:p>
        </w:tc>
      </w:tr>
      <w:tr w:rsidR="00EE7FE6" w:rsidRPr="003C73C3" w14:paraId="1D024EA6" w14:textId="77777777" w:rsidTr="003C73C3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D350497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01.15</w:t>
            </w:r>
          </w:p>
        </w:tc>
        <w:tc>
          <w:tcPr>
            <w:tcW w:w="946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5FE0493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Uprawa tytoniu</w:t>
            </w:r>
          </w:p>
        </w:tc>
      </w:tr>
      <w:tr w:rsidR="00EE7FE6" w:rsidRPr="003C73C3" w14:paraId="41AFC40B" w14:textId="77777777" w:rsidTr="003C73C3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C900893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01.16</w:t>
            </w:r>
          </w:p>
        </w:tc>
        <w:tc>
          <w:tcPr>
            <w:tcW w:w="946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CA5DA2D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Uprawa roślin włóknistych</w:t>
            </w:r>
          </w:p>
        </w:tc>
      </w:tr>
      <w:tr w:rsidR="00EE7FE6" w:rsidRPr="003C73C3" w14:paraId="4BAFFDE9" w14:textId="77777777" w:rsidTr="003C73C3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F00AFB8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01.19</w:t>
            </w:r>
          </w:p>
        </w:tc>
        <w:tc>
          <w:tcPr>
            <w:tcW w:w="946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861D187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Pozostałe uprawy rolne inne niż wieloletnie</w:t>
            </w:r>
          </w:p>
        </w:tc>
      </w:tr>
      <w:tr w:rsidR="00EE7FE6" w:rsidRPr="003C73C3" w14:paraId="488F3A44" w14:textId="77777777" w:rsidTr="003C73C3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9ACB3A1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946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173F51D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Uprawa roślin wieloletnich</w:t>
            </w:r>
          </w:p>
        </w:tc>
      </w:tr>
      <w:tr w:rsidR="00EE7FE6" w:rsidRPr="003C73C3" w14:paraId="28A90F22" w14:textId="77777777" w:rsidTr="003C73C3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9BB2FA6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01.21</w:t>
            </w:r>
          </w:p>
        </w:tc>
        <w:tc>
          <w:tcPr>
            <w:tcW w:w="946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D1FD130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Uprawa winogron</w:t>
            </w:r>
          </w:p>
        </w:tc>
      </w:tr>
      <w:tr w:rsidR="00EE7FE6" w:rsidRPr="003C73C3" w14:paraId="07E21AFC" w14:textId="77777777" w:rsidTr="003C73C3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8B64604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01.22</w:t>
            </w:r>
          </w:p>
        </w:tc>
        <w:tc>
          <w:tcPr>
            <w:tcW w:w="946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3A91047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Uprawa drzew i krzewów owocowych tropikalnych i podzwrotnikowych</w:t>
            </w:r>
          </w:p>
        </w:tc>
      </w:tr>
      <w:tr w:rsidR="00EE7FE6" w:rsidRPr="003C73C3" w14:paraId="294186B2" w14:textId="77777777" w:rsidTr="003C73C3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831E8F4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01.23</w:t>
            </w:r>
          </w:p>
        </w:tc>
        <w:tc>
          <w:tcPr>
            <w:tcW w:w="946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DC27CFA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Uprawa drzew i krzewów owocowych cytrusowych</w:t>
            </w:r>
          </w:p>
        </w:tc>
      </w:tr>
      <w:tr w:rsidR="00EE7FE6" w:rsidRPr="003C73C3" w14:paraId="3A5ED4A7" w14:textId="77777777" w:rsidTr="003C73C3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1D92884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01.24</w:t>
            </w:r>
          </w:p>
        </w:tc>
        <w:tc>
          <w:tcPr>
            <w:tcW w:w="946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2F41F3B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Uprawa drzew i krzewów owocowych ziarnkowych i pestkowych</w:t>
            </w:r>
          </w:p>
        </w:tc>
      </w:tr>
      <w:tr w:rsidR="00EE7FE6" w:rsidRPr="003C73C3" w14:paraId="56C47B66" w14:textId="77777777" w:rsidTr="003C73C3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310E9AD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01.25</w:t>
            </w:r>
          </w:p>
        </w:tc>
        <w:tc>
          <w:tcPr>
            <w:tcW w:w="946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AE177FA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Uprawa pozostałych drzew i krzewów owocowych oraz orzechów</w:t>
            </w:r>
          </w:p>
        </w:tc>
      </w:tr>
      <w:tr w:rsidR="00EE7FE6" w:rsidRPr="003C73C3" w14:paraId="51BB01E6" w14:textId="77777777" w:rsidTr="003C73C3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ABEE021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01.26</w:t>
            </w:r>
          </w:p>
        </w:tc>
        <w:tc>
          <w:tcPr>
            <w:tcW w:w="946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7A9374B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Uprawa drzew oleistych</w:t>
            </w:r>
          </w:p>
        </w:tc>
      </w:tr>
      <w:tr w:rsidR="00EE7FE6" w:rsidRPr="003C73C3" w14:paraId="3CB41A3C" w14:textId="77777777" w:rsidTr="003C73C3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E44C39A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01.27</w:t>
            </w:r>
          </w:p>
        </w:tc>
        <w:tc>
          <w:tcPr>
            <w:tcW w:w="946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F10A5C3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Uprawa roślin wykorzystywanych do produkcji napojów</w:t>
            </w:r>
          </w:p>
        </w:tc>
      </w:tr>
      <w:tr w:rsidR="00EE7FE6" w:rsidRPr="003C73C3" w14:paraId="39B58B08" w14:textId="77777777" w:rsidTr="003C73C3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45F34F4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01.28</w:t>
            </w:r>
          </w:p>
        </w:tc>
        <w:tc>
          <w:tcPr>
            <w:tcW w:w="946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37F6795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Uprawa roślin przyprawowych i aromatycznych oraz roślin wykorzystywanych do produkcji leków i wyrobów farmaceutycznych</w:t>
            </w:r>
          </w:p>
        </w:tc>
      </w:tr>
      <w:tr w:rsidR="00EE7FE6" w:rsidRPr="003C73C3" w14:paraId="2530B2BB" w14:textId="77777777" w:rsidTr="003C73C3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4A38BD3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01.29</w:t>
            </w:r>
          </w:p>
        </w:tc>
        <w:tc>
          <w:tcPr>
            <w:tcW w:w="946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137CFEF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Uprawa pozostałych roślin wieloletnich</w:t>
            </w:r>
          </w:p>
        </w:tc>
      </w:tr>
      <w:tr w:rsidR="00EE7FE6" w:rsidRPr="003C73C3" w14:paraId="069CDBBD" w14:textId="77777777" w:rsidTr="003C73C3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8457E88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01.30</w:t>
            </w:r>
          </w:p>
        </w:tc>
        <w:tc>
          <w:tcPr>
            <w:tcW w:w="946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D1415FF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Rozmnażanie roślin</w:t>
            </w:r>
          </w:p>
        </w:tc>
      </w:tr>
      <w:tr w:rsidR="00EE7FE6" w:rsidRPr="003C73C3" w14:paraId="13D91F3D" w14:textId="77777777" w:rsidTr="003C73C3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AA69E21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946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50D21DD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Chów i hodowla zwierząt</w:t>
            </w:r>
          </w:p>
        </w:tc>
      </w:tr>
      <w:tr w:rsidR="00EE7FE6" w:rsidRPr="003C73C3" w14:paraId="6E198111" w14:textId="77777777" w:rsidTr="003C73C3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B9015B2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01.41</w:t>
            </w:r>
          </w:p>
        </w:tc>
        <w:tc>
          <w:tcPr>
            <w:tcW w:w="946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19CF96C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Chów i hodowla bydła mlecznego</w:t>
            </w:r>
          </w:p>
        </w:tc>
      </w:tr>
      <w:tr w:rsidR="00EE7FE6" w:rsidRPr="003C73C3" w14:paraId="38C6D1D3" w14:textId="77777777" w:rsidTr="003C73C3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3796B66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01.42</w:t>
            </w:r>
          </w:p>
        </w:tc>
        <w:tc>
          <w:tcPr>
            <w:tcW w:w="946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41A1C91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Chów i hodowla pozostałego bydła i bawołów</w:t>
            </w:r>
          </w:p>
        </w:tc>
      </w:tr>
      <w:tr w:rsidR="00EE7FE6" w:rsidRPr="003C73C3" w14:paraId="0F1E7D05" w14:textId="77777777" w:rsidTr="003C73C3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E6C5BC0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01.43</w:t>
            </w:r>
          </w:p>
        </w:tc>
        <w:tc>
          <w:tcPr>
            <w:tcW w:w="946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E08B542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Chów i hodowla koni i pozostałych zwierząt koniowatych</w:t>
            </w:r>
          </w:p>
        </w:tc>
      </w:tr>
      <w:tr w:rsidR="00EE7FE6" w:rsidRPr="003C73C3" w14:paraId="77F478D0" w14:textId="77777777" w:rsidTr="003C73C3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FAEECB4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01.44</w:t>
            </w:r>
          </w:p>
        </w:tc>
        <w:tc>
          <w:tcPr>
            <w:tcW w:w="946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4BB7E99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Chów i hodowla wielbłądów i zwierząt wielbłądowatych</w:t>
            </w:r>
          </w:p>
        </w:tc>
      </w:tr>
      <w:tr w:rsidR="00EE7FE6" w:rsidRPr="003C73C3" w14:paraId="517D16E5" w14:textId="77777777" w:rsidTr="003C73C3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8CBBD78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01.45</w:t>
            </w:r>
          </w:p>
        </w:tc>
        <w:tc>
          <w:tcPr>
            <w:tcW w:w="946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B3092D0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Chów i hodowla owiec i kóz</w:t>
            </w:r>
          </w:p>
        </w:tc>
      </w:tr>
      <w:tr w:rsidR="00EE7FE6" w:rsidRPr="003C73C3" w14:paraId="715B54E3" w14:textId="77777777" w:rsidTr="003C73C3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6E42728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01.46</w:t>
            </w:r>
          </w:p>
        </w:tc>
        <w:tc>
          <w:tcPr>
            <w:tcW w:w="946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9BF0CD0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Chów i hodowla świń</w:t>
            </w:r>
          </w:p>
        </w:tc>
      </w:tr>
      <w:tr w:rsidR="00EE7FE6" w:rsidRPr="003C73C3" w14:paraId="662E289E" w14:textId="77777777" w:rsidTr="003C73C3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7D473B0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01.47</w:t>
            </w:r>
          </w:p>
        </w:tc>
        <w:tc>
          <w:tcPr>
            <w:tcW w:w="946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C66FE15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Chów i hodowla drobiu</w:t>
            </w:r>
          </w:p>
        </w:tc>
      </w:tr>
      <w:tr w:rsidR="00EE7FE6" w:rsidRPr="003C73C3" w14:paraId="677DB8E0" w14:textId="77777777" w:rsidTr="003C73C3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3D9300F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01.49</w:t>
            </w:r>
          </w:p>
        </w:tc>
        <w:tc>
          <w:tcPr>
            <w:tcW w:w="946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E157031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Chów i hodowla pozostałych zwierząt</w:t>
            </w:r>
          </w:p>
        </w:tc>
      </w:tr>
      <w:tr w:rsidR="00EE7FE6" w:rsidRPr="003C73C3" w14:paraId="5BEC557F" w14:textId="77777777" w:rsidTr="003C73C3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D2A689A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01.50</w:t>
            </w:r>
          </w:p>
        </w:tc>
        <w:tc>
          <w:tcPr>
            <w:tcW w:w="946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EFBC61E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Uprawy rolne połączone z chowem i hodowlą zwierząt (działalność mieszana)</w:t>
            </w:r>
          </w:p>
        </w:tc>
      </w:tr>
      <w:tr w:rsidR="00EE7FE6" w:rsidRPr="003C73C3" w14:paraId="6C8EFD3C" w14:textId="77777777" w:rsidTr="003C73C3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498D8DC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946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6C41CBB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Działalność usługowa wspomagająca rolnictwo i następująca po zbiorach</w:t>
            </w:r>
          </w:p>
        </w:tc>
      </w:tr>
      <w:tr w:rsidR="00EE7FE6" w:rsidRPr="003C73C3" w14:paraId="32885F22" w14:textId="77777777" w:rsidTr="003C73C3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495D5B1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01.61</w:t>
            </w:r>
          </w:p>
        </w:tc>
        <w:tc>
          <w:tcPr>
            <w:tcW w:w="946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333BA8C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Działalność usługowa wspomagająca produkcję roślinną</w:t>
            </w:r>
          </w:p>
        </w:tc>
      </w:tr>
      <w:tr w:rsidR="00EE7FE6" w:rsidRPr="003C73C3" w14:paraId="1F80709E" w14:textId="77777777" w:rsidTr="003C73C3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4B65FC3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01.62</w:t>
            </w:r>
          </w:p>
        </w:tc>
        <w:tc>
          <w:tcPr>
            <w:tcW w:w="946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3848F75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Działalność usługowa wspomagająca chów i hodowlę zwierząt gospodarskich</w:t>
            </w:r>
          </w:p>
        </w:tc>
      </w:tr>
      <w:tr w:rsidR="00EE7FE6" w:rsidRPr="003C73C3" w14:paraId="5E65B020" w14:textId="77777777" w:rsidTr="003C73C3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D6D3392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01.63</w:t>
            </w:r>
          </w:p>
        </w:tc>
        <w:tc>
          <w:tcPr>
            <w:tcW w:w="946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160172C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Działalność usługowa następująca po zbiorach</w:t>
            </w:r>
          </w:p>
        </w:tc>
      </w:tr>
      <w:tr w:rsidR="00EE7FE6" w:rsidRPr="003C73C3" w14:paraId="7EA3E259" w14:textId="77777777" w:rsidTr="003C73C3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E229DDB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01.64</w:t>
            </w:r>
          </w:p>
        </w:tc>
        <w:tc>
          <w:tcPr>
            <w:tcW w:w="946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10EC4E3" w14:textId="77777777" w:rsidR="00EE7FE6" w:rsidRPr="00EE7FE6" w:rsidRDefault="00EE7FE6" w:rsidP="00EE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EE7FE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Obróbka nasion dla celów rozmnażania roślin</w:t>
            </w:r>
          </w:p>
        </w:tc>
      </w:tr>
    </w:tbl>
    <w:p w14:paraId="702F5EC6" w14:textId="77777777" w:rsidR="0030118F" w:rsidRPr="00AB6186" w:rsidRDefault="0030118F" w:rsidP="00EE7FE6">
      <w:pPr>
        <w:jc w:val="both"/>
        <w:rPr>
          <w:rFonts w:ascii="Times New Roman" w:hAnsi="Times New Roman" w:cs="Times New Roman"/>
        </w:rPr>
      </w:pPr>
    </w:p>
    <w:sectPr w:rsidR="0030118F" w:rsidRPr="00AB6186" w:rsidSect="003C73C3">
      <w:pgSz w:w="11906" w:h="16838"/>
      <w:pgMar w:top="284" w:right="794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93BC7"/>
    <w:multiLevelType w:val="hybridMultilevel"/>
    <w:tmpl w:val="03321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355D4"/>
    <w:multiLevelType w:val="hybridMultilevel"/>
    <w:tmpl w:val="BB309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849903">
    <w:abstractNumId w:val="1"/>
  </w:num>
  <w:num w:numId="2" w16cid:durableId="690297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186"/>
    <w:rsid w:val="0030118F"/>
    <w:rsid w:val="003C73C3"/>
    <w:rsid w:val="005B75F7"/>
    <w:rsid w:val="00856248"/>
    <w:rsid w:val="00942E83"/>
    <w:rsid w:val="00AA3F9E"/>
    <w:rsid w:val="00AB6186"/>
    <w:rsid w:val="00E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C52A"/>
  <w15:chartTrackingRefBased/>
  <w15:docId w15:val="{22A2AF2D-8A6A-4604-8F16-2B8C02FA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6186"/>
    <w:pPr>
      <w:ind w:left="720"/>
      <w:contextualSpacing/>
    </w:pPr>
  </w:style>
  <w:style w:type="table" w:styleId="Tabela-Siatka">
    <w:name w:val="Table Grid"/>
    <w:basedOn w:val="Standardowy"/>
    <w:uiPriority w:val="39"/>
    <w:rsid w:val="00942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942E83"/>
    <w:rPr>
      <w:color w:val="0000FF"/>
      <w:u w:val="single"/>
    </w:rPr>
  </w:style>
  <w:style w:type="character" w:customStyle="1" w:styleId="alb">
    <w:name w:val="a_lb"/>
    <w:basedOn w:val="Domylnaczcionkaakapitu"/>
    <w:rsid w:val="0030118F"/>
  </w:style>
  <w:style w:type="paragraph" w:styleId="Tekstdymka">
    <w:name w:val="Balloon Text"/>
    <w:basedOn w:val="Normalny"/>
    <w:link w:val="TekstdymkaZnak"/>
    <w:uiPriority w:val="99"/>
    <w:semiHidden/>
    <w:unhideWhenUsed/>
    <w:rsid w:val="00EE7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6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47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2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5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x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4468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Kafka</dc:creator>
  <cp:keywords/>
  <dc:description/>
  <cp:lastModifiedBy>Małgorzata Kunc</cp:lastModifiedBy>
  <cp:revision>2</cp:revision>
  <cp:lastPrinted>2021-02-01T08:43:00Z</cp:lastPrinted>
  <dcterms:created xsi:type="dcterms:W3CDTF">2023-01-25T06:56:00Z</dcterms:created>
  <dcterms:modified xsi:type="dcterms:W3CDTF">2023-01-25T06:56:00Z</dcterms:modified>
</cp:coreProperties>
</file>